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8450FF">
        <w:tc>
          <w:tcPr>
            <w:tcW w:w="6345" w:type="dxa"/>
          </w:tcPr>
          <w:p w:rsidR="008450FF" w:rsidRDefault="00374151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3560" w:type="dxa"/>
          </w:tcPr>
          <w:p w:rsidR="008450FF" w:rsidRDefault="008450F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50FF" w:rsidRDefault="008450F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50FF" w:rsidRDefault="0037415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УТВЕРЖДАЮ:</w:t>
            </w:r>
          </w:p>
          <w:p w:rsidR="008450FF" w:rsidRDefault="00374151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генерального директора</w:t>
            </w:r>
          </w:p>
          <w:p w:rsidR="008450FF" w:rsidRDefault="00374151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:rsidR="008450FF" w:rsidRDefault="00374151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главный инженер </w:t>
            </w:r>
          </w:p>
          <w:p w:rsidR="008450FF" w:rsidRDefault="00374151">
            <w:pPr>
              <w:tabs>
                <w:tab w:val="left" w:pos="6804"/>
              </w:tabs>
              <w:spacing w:after="0" w:line="240" w:lineRule="auto"/>
              <w:ind w:right="-517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____________ А.И. Таранков </w:t>
            </w:r>
          </w:p>
          <w:p w:rsidR="008450FF" w:rsidRDefault="0037415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«___»___________ 2026 г.</w:t>
            </w:r>
          </w:p>
          <w:p w:rsidR="008450FF" w:rsidRDefault="008450F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8450FF" w:rsidRDefault="00374151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0FF" w:rsidRDefault="003741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</w:p>
    <w:p w:rsidR="008450FF" w:rsidRDefault="003741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ламп, светильников</w:t>
      </w:r>
    </w:p>
    <w:p w:rsidR="008450FF" w:rsidRDefault="00374151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0FF" w:rsidRDefault="0037415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0FF" w:rsidRDefault="0037415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 АО «Россети Сибирь Тываэнерго»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0FF" w:rsidRDefault="003741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Поставка ламп, светильников</w:t>
      </w:r>
    </w:p>
    <w:p w:rsidR="008450FF" w:rsidRDefault="008450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0FF" w:rsidRDefault="0037415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8450FF" w:rsidRDefault="0037415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2.1 Место поставки: Центральный склад, г. Кызыл, ул. Колхозная, 2б.</w:t>
      </w:r>
    </w:p>
    <w:p w:rsidR="008450FF" w:rsidRDefault="00374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2.2 Поставка продукции ос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уществляется транспортными средствами поставщика до места поставки. </w:t>
      </w:r>
    </w:p>
    <w:p w:rsidR="008450FF" w:rsidRDefault="003741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</w:t>
      </w:r>
      <w:r>
        <w:rPr>
          <w:rFonts w:ascii="Times New Roman" w:eastAsia="Times New Roman" w:hAnsi="Times New Roman" w:cs="Times New Roman"/>
          <w:sz w:val="26"/>
          <w:szCs w:val="26"/>
        </w:rPr>
        <w:t>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вке должны быть определены в договоре на поставку оборудования. </w:t>
      </w:r>
    </w:p>
    <w:p w:rsidR="008450FF" w:rsidRDefault="00374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2.3. Срок поставки: в течение 30 календарных дней с момента подписания договора.</w:t>
      </w:r>
    </w:p>
    <w:p w:rsidR="008450FF" w:rsidRDefault="008450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0FF" w:rsidRDefault="003741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0FF" w:rsidRDefault="003741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" w:eastAsia="Times New Roman" w:hAnsi="Times New Roman" w:cs="Times New Roman"/>
          <w:sz w:val="26"/>
          <w:szCs w:val="26"/>
        </w:rPr>
        <w:t>перечень и объемы поставки указаны в приложении 1.</w:t>
      </w:r>
    </w:p>
    <w:p w:rsidR="008450FF" w:rsidRDefault="003741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8450FF" w:rsidRDefault="008450F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0FF" w:rsidRDefault="003741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0FF" w:rsidRDefault="00374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4.1. 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>Поставляемая продукция должна быть изготовлена в год поставки или предшествующий ему;</w:t>
      </w:r>
    </w:p>
    <w:p w:rsidR="008450FF" w:rsidRDefault="00374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восстановлению; </w:t>
      </w:r>
    </w:p>
    <w:p w:rsidR="008450FF" w:rsidRDefault="00374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4.3. </w:t>
      </w:r>
      <w:r>
        <w:rPr>
          <w:rFonts w:ascii="Times New Roman" w:eastAsia="Times New Roman" w:hAnsi="Times New Roman" w:cs="Times New Roman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8450FF" w:rsidRDefault="00374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</w:t>
      </w:r>
      <w:r>
        <w:rPr>
          <w:rFonts w:ascii="Times New Roman" w:eastAsia="Times New Roman" w:hAnsi="Times New Roman" w:cs="Times New Roman"/>
          <w:sz w:val="26"/>
          <w:szCs w:val="26"/>
        </w:rPr>
        <w:t>часть выполняться на русском языке, иметь четкие обозначения и сохраняться на весь срок службы поставляемой продукции.</w:t>
      </w:r>
    </w:p>
    <w:p w:rsidR="008450FF" w:rsidRDefault="00374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4.4. 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>и т.д.</w:t>
      </w:r>
    </w:p>
    <w:p w:rsidR="008450FF" w:rsidRDefault="008450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450FF" w:rsidRDefault="00374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5. Гарантийные обязательства.</w:t>
      </w:r>
    </w:p>
    <w:p w:rsidR="008450FF" w:rsidRDefault="00374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Срок гарантии на поставляемые материалы и оборудование должен быть не менее 2  лет. </w:t>
      </w:r>
    </w:p>
    <w:p w:rsidR="008450FF" w:rsidRDefault="00374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Поставщик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 должен за свой счет и сроки, согласованные с заказчиком, устранять любые дефекты в поставляемом оборудовании, материалах, вы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явленные в течение гарантийного срока. </w:t>
      </w:r>
    </w:p>
    <w:p w:rsidR="008450FF" w:rsidRDefault="008450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450FF" w:rsidRDefault="00374151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оборудования.</w:t>
      </w:r>
    </w:p>
    <w:p w:rsidR="008450FF" w:rsidRDefault="00374151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8450FF" w:rsidRDefault="003741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 качеству производится в соответствии законодательством Российской Федерации (ст.513 ГК РФ) и условиям Договора.</w:t>
      </w:r>
    </w:p>
    <w:p w:rsidR="008450FF" w:rsidRDefault="003741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8450FF" w:rsidRDefault="003741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0FF" w:rsidRDefault="003741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0FF" w:rsidRDefault="003741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0FF" w:rsidRDefault="003741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0FF" w:rsidRDefault="00374151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</w:t>
      </w:r>
      <w:r>
        <w:rPr>
          <w:rFonts w:ascii="Times New Roman" w:eastAsia="Times New Roman" w:hAnsi="Times New Roman"/>
          <w:sz w:val="26"/>
          <w:szCs w:val="26"/>
        </w:rPr>
        <w:t>онтроль, установленным требованиям;</w:t>
      </w:r>
    </w:p>
    <w:p w:rsidR="008450FF" w:rsidRDefault="00374151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8450FF" w:rsidRDefault="00374151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</w:t>
      </w:r>
      <w:r>
        <w:rPr>
          <w:rFonts w:ascii="Times New Roman" w:eastAsia="Times New Roman" w:hAnsi="Times New Roman"/>
          <w:sz w:val="26"/>
          <w:szCs w:val="26"/>
        </w:rPr>
        <w:t>тной, конструкторской документации и договоров на поставку.</w:t>
      </w:r>
    </w:p>
    <w:p w:rsidR="008450FF" w:rsidRDefault="00374151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8450FF" w:rsidRDefault="008450F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8450FF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</w:p>
        </w:tc>
      </w:tr>
      <w:tr w:rsidR="008450FF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8450F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Гаммель А.Я.</w:t>
            </w:r>
          </w:p>
        </w:tc>
      </w:tr>
      <w:tr w:rsidR="008450FF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8450F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 В.В.</w:t>
            </w:r>
          </w:p>
        </w:tc>
      </w:tr>
      <w:tr w:rsidR="008450FF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0FF" w:rsidRDefault="008450F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0FF" w:rsidRDefault="00374151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 В.В.</w:t>
            </w:r>
          </w:p>
        </w:tc>
      </w:tr>
    </w:tbl>
    <w:p w:rsidR="008450FF" w:rsidRDefault="003741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50FF" w:rsidRDefault="008450FF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8450F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0FF" w:rsidRDefault="00374151">
      <w:pPr>
        <w:spacing w:after="0" w:line="240" w:lineRule="auto"/>
      </w:pPr>
      <w:r>
        <w:separator/>
      </w:r>
    </w:p>
  </w:endnote>
  <w:endnote w:type="continuationSeparator" w:id="0">
    <w:p w:rsidR="008450FF" w:rsidRDefault="00374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0FF" w:rsidRDefault="00374151">
      <w:pPr>
        <w:spacing w:after="0" w:line="240" w:lineRule="auto"/>
      </w:pPr>
      <w:r>
        <w:separator/>
      </w:r>
    </w:p>
  </w:footnote>
  <w:footnote w:type="continuationSeparator" w:id="0">
    <w:p w:rsidR="008450FF" w:rsidRDefault="003741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FF"/>
    <w:rsid w:val="00374151"/>
    <w:rsid w:val="0084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D694"/>
  <w15:docId w15:val="{377BB683-39F1-4628-963F-B6A608EE0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Надежда Кузнецова</cp:lastModifiedBy>
  <cp:revision>39</cp:revision>
  <dcterms:created xsi:type="dcterms:W3CDTF">2019-08-22T03:37:00Z</dcterms:created>
  <dcterms:modified xsi:type="dcterms:W3CDTF">2026-03-26T01:40:00Z</dcterms:modified>
</cp:coreProperties>
</file>